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C" w:rsidRPr="00E72D5C" w:rsidRDefault="00E72D5C" w:rsidP="005126D3">
      <w:pPr>
        <w:spacing w:after="57" w:line="385" w:lineRule="auto"/>
        <w:ind w:left="22" w:right="91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FF0000"/>
          <w:sz w:val="28"/>
        </w:rPr>
        <w:t>ПРОЕКТ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84472" w:rsidRDefault="00E72D5C" w:rsidP="005126D3">
      <w:pPr>
        <w:keepNext/>
        <w:keepLines/>
        <w:spacing w:after="12" w:line="271" w:lineRule="auto"/>
        <w:ind w:left="22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 </w:t>
      </w:r>
    </w:p>
    <w:p w:rsidR="00E72D5C" w:rsidRPr="00A84472" w:rsidRDefault="00E72D5C" w:rsidP="005126D3">
      <w:pPr>
        <w:keepNext/>
        <w:keepLines/>
        <w:spacing w:after="12" w:line="271" w:lineRule="auto"/>
        <w:ind w:left="22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проведении республиканского этапа Всероссийского конкурса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в Республике </w:t>
      </w:r>
      <w:r w:rsidR="00A84472" w:rsidRPr="00E72D5C">
        <w:rPr>
          <w:rFonts w:ascii="Times New Roman" w:eastAsia="Times New Roman" w:hAnsi="Times New Roman" w:cs="Times New Roman"/>
          <w:b/>
          <w:color w:val="000000"/>
          <w:sz w:val="28"/>
        </w:rPr>
        <w:t>Крым в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2024/25 уч. году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72D5C" w:rsidRPr="00E72D5C" w:rsidRDefault="00E72D5C" w:rsidP="005126D3">
      <w:pPr>
        <w:spacing w:after="26"/>
        <w:ind w:left="22" w:right="17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72D5C" w:rsidRPr="00CD35AB" w:rsidRDefault="00E72D5C" w:rsidP="005126D3">
      <w:pPr>
        <w:keepNext/>
        <w:keepLines/>
        <w:spacing w:after="0" w:line="240" w:lineRule="auto"/>
        <w:ind w:left="22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D35AB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Pr="00CD35AB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CD35A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Общие положения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DF3054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Положение определяет условия организации и проведения республиканского этапа Всероссийского конкурса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в Республике Крым в 2024/25 учебном году (далее – Конкурс), порядок участия в Конкурсе и определения победителей. </w:t>
      </w:r>
    </w:p>
    <w:p w:rsidR="00E72D5C" w:rsidRPr="00E72D5C" w:rsidRDefault="00E72D5C" w:rsidP="005126D3">
      <w:pPr>
        <w:numPr>
          <w:ilvl w:val="1"/>
          <w:numId w:val="1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Организатором Конкурса является Министерство образования, </w:t>
      </w:r>
      <w:r w:rsidR="00DF3054" w:rsidRPr="00E72D5C">
        <w:rPr>
          <w:rFonts w:ascii="Times New Roman" w:eastAsia="Times New Roman" w:hAnsi="Times New Roman" w:cs="Times New Roman"/>
          <w:color w:val="000000"/>
          <w:sz w:val="28"/>
        </w:rPr>
        <w:t>науки и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молодежи Республики Крым. </w:t>
      </w:r>
    </w:p>
    <w:p w:rsidR="00E72D5C" w:rsidRPr="00E72D5C" w:rsidRDefault="00E72D5C" w:rsidP="005126D3">
      <w:pPr>
        <w:numPr>
          <w:ilvl w:val="1"/>
          <w:numId w:val="1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Организационно-методическое сопровождение проведения Конкурса обеспечивает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ГБОУ ДО РК «ДДЮТ»). </w:t>
      </w:r>
    </w:p>
    <w:p w:rsidR="00E72D5C" w:rsidRPr="00E72D5C" w:rsidRDefault="00E72D5C" w:rsidP="005126D3">
      <w:pPr>
        <w:numPr>
          <w:ilvl w:val="1"/>
          <w:numId w:val="1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Для организации проведения школьного, муниципального, республиканского этапов Конкурса, оценки конкурсных сочинений, определения победителей и призеров указанных этапов Конкурса утверждаются составы организационных комитетов, жюри соответствующих этапов. </w:t>
      </w:r>
    </w:p>
    <w:p w:rsidR="00E72D5C" w:rsidRPr="00E72D5C" w:rsidRDefault="00E72D5C" w:rsidP="005126D3">
      <w:pPr>
        <w:numPr>
          <w:ilvl w:val="1"/>
          <w:numId w:val="1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Информационно-методическое сопровождение организации и проведения Конкурса осуществляется на официальном сайте </w:t>
      </w:r>
      <w:hyperlink r:id="rId7"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https</w:t>
        </w:r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  <w:proofErr w:type="spellStart"/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ec</w:t>
        </w:r>
        <w:proofErr w:type="spellEnd"/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memory</w:t>
        </w:r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45.</w:t>
        </w:r>
        <w:proofErr w:type="spellStart"/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su</w:t>
        </w:r>
        <w:proofErr w:type="spellEnd"/>
      </w:hyperlink>
      <w:hyperlink r:id="rId8">
        <w:r w:rsidRPr="00E72D5C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(далее – сайт Конкурса). </w:t>
      </w:r>
    </w:p>
    <w:p w:rsidR="00E72D5C" w:rsidRPr="00E72D5C" w:rsidRDefault="00E72D5C" w:rsidP="005126D3">
      <w:pPr>
        <w:numPr>
          <w:ilvl w:val="1"/>
          <w:numId w:val="1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Рабочим языком Конкурса является русский язык – государственный язык Российской Федерации. </w:t>
      </w:r>
    </w:p>
    <w:p w:rsidR="00E72D5C" w:rsidRPr="00E72D5C" w:rsidRDefault="00E72D5C" w:rsidP="005126D3">
      <w:pPr>
        <w:spacing w:after="28"/>
        <w:ind w:left="22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72D5C" w:rsidRPr="00E72D5C" w:rsidRDefault="00E72D5C" w:rsidP="005126D3">
      <w:pPr>
        <w:keepNext/>
        <w:keepLines/>
        <w:spacing w:after="0" w:line="240" w:lineRule="auto"/>
        <w:ind w:left="22" w:right="7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E72D5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Цели и задачи Конкурса </w:t>
      </w:r>
    </w:p>
    <w:p w:rsidR="00E72D5C" w:rsidRPr="00E72D5C" w:rsidRDefault="00E72D5C" w:rsidP="005126D3">
      <w:pPr>
        <w:spacing w:after="0" w:line="240" w:lineRule="auto"/>
        <w:ind w:left="22" w:right="30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2.1.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Конкурс проводится в целях сохранения исторической памяти о трагедии мирного населения </w:t>
      </w: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>CCCP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- жертвах военных преступлений нацистов и их пособников в период Великой Отечественной войны 1941-1945 годов. </w:t>
      </w:r>
    </w:p>
    <w:p w:rsidR="00E72D5C" w:rsidRPr="00E72D5C" w:rsidRDefault="00E72D5C" w:rsidP="005126D3">
      <w:pPr>
        <w:spacing w:after="0" w:line="240" w:lineRule="auto"/>
        <w:ind w:left="22"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>2.2.</w:t>
      </w:r>
      <w:r w:rsidRPr="00E72D5C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Задачи проведения Конкурса: </w:t>
      </w:r>
    </w:p>
    <w:p w:rsidR="00E72D5C" w:rsidRPr="00E72D5C" w:rsidRDefault="00E72D5C" w:rsidP="005126D3">
      <w:pPr>
        <w:numPr>
          <w:ilvl w:val="0"/>
          <w:numId w:val="2"/>
        </w:numPr>
        <w:spacing w:after="0" w:line="240" w:lineRule="auto"/>
        <w:ind w:left="2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уважения к памяти о героических и трагических событиях Великой Отечественной войны 1941-1945 годов; </w:t>
      </w:r>
    </w:p>
    <w:p w:rsidR="00E72D5C" w:rsidRPr="00E72D5C" w:rsidRDefault="00E72D5C" w:rsidP="005126D3">
      <w:pPr>
        <w:numPr>
          <w:ilvl w:val="0"/>
          <w:numId w:val="2"/>
        </w:numPr>
        <w:spacing w:after="0" w:line="240" w:lineRule="auto"/>
        <w:ind w:left="2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недопущение фальсификации фактов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1941-1945 годов; </w:t>
      </w:r>
    </w:p>
    <w:p w:rsidR="00E72D5C" w:rsidRPr="00E72D5C" w:rsidRDefault="00E72D5C" w:rsidP="005126D3">
      <w:pPr>
        <w:numPr>
          <w:ilvl w:val="0"/>
          <w:numId w:val="2"/>
        </w:numPr>
        <w:spacing w:after="0" w:line="240" w:lineRule="auto"/>
        <w:ind w:left="2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приобщение подрастающего поколения к изучению трагических событий Великой Отечественной войны 1941-1945 годов, связанных с проявлением геноцида мирного населения, посредством изучения и осмысления архивных материалов,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посвященные ей; </w:t>
      </w:r>
    </w:p>
    <w:p w:rsidR="00E72D5C" w:rsidRPr="00E72D5C" w:rsidRDefault="00E72D5C" w:rsidP="005126D3">
      <w:pPr>
        <w:numPr>
          <w:ilvl w:val="0"/>
          <w:numId w:val="2"/>
        </w:numPr>
        <w:spacing w:after="0" w:line="240" w:lineRule="auto"/>
        <w:ind w:left="2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патриотизма у подрастающего поколения через привлечение детей и молодежи к деятельности в поисковых отрядах, к участию в мероприятиях по сохранению и увековечению памяти о Великой Отечественной войне 1941-1945 годов; </w:t>
      </w:r>
    </w:p>
    <w:p w:rsidR="00E72D5C" w:rsidRPr="00E72D5C" w:rsidRDefault="00E72D5C" w:rsidP="005126D3">
      <w:pPr>
        <w:numPr>
          <w:ilvl w:val="0"/>
          <w:numId w:val="2"/>
        </w:numPr>
        <w:spacing w:after="0" w:line="240" w:lineRule="auto"/>
        <w:ind w:left="2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закрепление в сознании молодежи юридической правомочности темы геноцида советского народа со стороны нацистов и их пособников в годы Великой Отечественной войны 1941-1945 годов. </w:t>
      </w:r>
    </w:p>
    <w:p w:rsidR="00E72D5C" w:rsidRPr="00E72D5C" w:rsidRDefault="00E72D5C" w:rsidP="005126D3">
      <w:pPr>
        <w:spacing w:after="27"/>
        <w:ind w:left="22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93FDA" w:rsidRDefault="00E72D5C" w:rsidP="005126D3">
      <w:pPr>
        <w:tabs>
          <w:tab w:val="left" w:pos="5812"/>
        </w:tabs>
        <w:spacing w:after="15" w:line="268" w:lineRule="auto"/>
        <w:ind w:left="22" w:right="3488" w:hanging="45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E72D5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>Участники Конкурса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3.1.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Участие в Конкурсе добровольное.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3.2.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В Конкурсе могут принять участие обучающиеся образовательных организаций Республики Крым, реализующих программы основного общего, среднего общего, среднего профессионального образования (далее - участники Конкурса).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Конкурс проводится среди следующих категорий участников Конкурса: </w:t>
      </w:r>
    </w:p>
    <w:p w:rsidR="00E72D5C" w:rsidRPr="00441C39" w:rsidRDefault="00E72D5C" w:rsidP="005126D3">
      <w:pPr>
        <w:numPr>
          <w:ilvl w:val="0"/>
          <w:numId w:val="2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441C39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обучающиеся 5-7 классов по образовательным программам основного общего образования (категория 1); </w:t>
      </w:r>
    </w:p>
    <w:p w:rsidR="00E72D5C" w:rsidRPr="00441C39" w:rsidRDefault="00E72D5C" w:rsidP="005126D3">
      <w:pPr>
        <w:numPr>
          <w:ilvl w:val="0"/>
          <w:numId w:val="2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441C39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обучающиеся 8-9 классов по образовательным программам основного общего образования (категория 2); </w:t>
      </w:r>
    </w:p>
    <w:p w:rsidR="00E72D5C" w:rsidRPr="00441C39" w:rsidRDefault="00E72D5C" w:rsidP="005126D3">
      <w:pPr>
        <w:numPr>
          <w:ilvl w:val="0"/>
          <w:numId w:val="2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441C39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обучающиеся 10-11 классов по образовательным программам среднего общего образования (категория 3); </w:t>
      </w:r>
    </w:p>
    <w:p w:rsidR="00E72D5C" w:rsidRPr="00441C39" w:rsidRDefault="00E72D5C" w:rsidP="005126D3">
      <w:pPr>
        <w:numPr>
          <w:ilvl w:val="0"/>
          <w:numId w:val="2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441C39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обучающиеся по образовательным программам среднего профессионального образования (категория 4). </w:t>
      </w:r>
    </w:p>
    <w:p w:rsidR="00E72D5C" w:rsidRPr="00E72D5C" w:rsidRDefault="00E72D5C" w:rsidP="005126D3">
      <w:pPr>
        <w:spacing w:after="34"/>
        <w:ind w:left="22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72D5C" w:rsidRPr="00E72D5C" w:rsidRDefault="00E72D5C" w:rsidP="005126D3">
      <w:pPr>
        <w:keepNext/>
        <w:keepLines/>
        <w:spacing w:after="12" w:line="271" w:lineRule="auto"/>
        <w:ind w:left="22" w:right="7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E72D5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Тематика Конкурса и жанры конкурсных сочинений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4.1.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В конкурсных сочинениях участники Конкурса рассматривают по своему выбору следующие вопросы, связанные с сохранением и увековечением памяти о трагедии мирного населения трагедии мирного населения </w:t>
      </w: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>CCCP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, жертвах военных преступлений нацистов и их пособников в период Великой Отечественной войны 19411945 годов (далее – тематические направления): </w:t>
      </w:r>
    </w:p>
    <w:p w:rsidR="00E72D5C" w:rsidRPr="00E72D5C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геноцид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СССР; </w:t>
      </w:r>
    </w:p>
    <w:p w:rsidR="00E72D5C" w:rsidRPr="004E3838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789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преступления </w:t>
      </w:r>
      <w:r w:rsidRPr="00897893">
        <w:rPr>
          <w:rFonts w:ascii="Times New Roman" w:eastAsia="Times New Roman" w:hAnsi="Times New Roman" w:cs="Times New Roman"/>
          <w:color w:val="000000"/>
          <w:sz w:val="28"/>
        </w:rPr>
        <w:tab/>
        <w:t>про</w:t>
      </w:r>
      <w:r w:rsidR="00897893" w:rsidRPr="00897893">
        <w:rPr>
          <w:rFonts w:ascii="Times New Roman" w:eastAsia="Times New Roman" w:hAnsi="Times New Roman" w:cs="Times New Roman"/>
          <w:color w:val="000000"/>
          <w:sz w:val="28"/>
        </w:rPr>
        <w:t xml:space="preserve">тив </w:t>
      </w:r>
      <w:r w:rsidR="00897893" w:rsidRPr="0089789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детства </w:t>
      </w:r>
      <w:r w:rsidR="00897893" w:rsidRPr="0089789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 w:rsidR="00897893" w:rsidRPr="0089789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годы </w:t>
      </w:r>
      <w:r w:rsidR="00897893" w:rsidRPr="0089789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Великой </w:t>
      </w:r>
      <w:r w:rsidR="00897893">
        <w:rPr>
          <w:rFonts w:ascii="Times New Roman" w:eastAsia="Times New Roman" w:hAnsi="Times New Roman" w:cs="Times New Roman"/>
          <w:color w:val="000000"/>
          <w:sz w:val="28"/>
        </w:rPr>
        <w:t xml:space="preserve">Отечественной </w:t>
      </w:r>
      <w:r w:rsidR="0089789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войны </w:t>
      </w:r>
      <w:r w:rsidRPr="004E3838">
        <w:rPr>
          <w:rFonts w:ascii="Times New Roman" w:eastAsia="Times New Roman" w:hAnsi="Times New Roman" w:cs="Times New Roman"/>
          <w:color w:val="000000"/>
          <w:sz w:val="28"/>
        </w:rPr>
        <w:t xml:space="preserve">1941-1945 годов; </w:t>
      </w:r>
    </w:p>
    <w:p w:rsidR="00E72D5C" w:rsidRPr="00E72D5C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литературы, музыкального, изобразительного, драматического и (или) кинематографического искусства, отражающие трагедию и подвиг мирного населения в годы Великой Отечественной войны 1941-1945 годов; </w:t>
      </w:r>
    </w:p>
    <w:p w:rsidR="00E72D5C" w:rsidRPr="00E72D5C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поисковых отрядов, общественных организаций и движений молодежи по сохранению и увековечению памяти о трагедии и подвиге советского народа в период Великой Отечественной войны 1941-1945 годов; </w:t>
      </w:r>
    </w:p>
    <w:p w:rsidR="00E72D5C" w:rsidRPr="00E72D5C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трибуналы и судебные процессы по делу о геноциде советских граждан нацистами и их пособниками в период Великой Отечественной войны 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1941-1945 </w:t>
      </w:r>
      <w:proofErr w:type="spellStart"/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>годов</w:t>
      </w:r>
      <w:proofErr w:type="spellEnd"/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:rsidR="00E72D5C" w:rsidRPr="00E72D5C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учитель, который выиграл Великую Отечественную войну: подвиг и жертвенность; </w:t>
      </w:r>
    </w:p>
    <w:p w:rsidR="00E72D5C" w:rsidRPr="00E72D5C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архивные свидетельства о фактах преступлений нацистов против мирных жителей в годы Великой Отечественной войны 1941-1945 годов; </w:t>
      </w:r>
    </w:p>
    <w:p w:rsidR="00E72D5C" w:rsidRPr="00E72D5C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личные архивы периода Великой Отечественной войны как свидетельства военных преступлений нацистов и их пособников; </w:t>
      </w:r>
    </w:p>
    <w:p w:rsidR="00E72D5C" w:rsidRPr="00E72D5C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чему нас учит история: нацизм в исторической ретроспективе и неонацизм в современном мире; </w:t>
      </w:r>
    </w:p>
    <w:p w:rsidR="00E72D5C" w:rsidRPr="00E72D5C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места памяти массового уничтожения мирных жителей и жертв преступлений нацистов. </w:t>
      </w:r>
    </w:p>
    <w:p w:rsidR="00E72D5C" w:rsidRPr="00E72D5C" w:rsidRDefault="00E72D5C" w:rsidP="005126D3">
      <w:pPr>
        <w:numPr>
          <w:ilvl w:val="1"/>
          <w:numId w:val="4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Конкурсные сочинения представляются участниками Конкурса в прозе в жанре рассказа, притчи, письма, сказки, дневника, очерка, репортажа, интервью, эссе, заочной экскурсии, рецензии, путевых заметок. </w:t>
      </w:r>
    </w:p>
    <w:p w:rsidR="00E72D5C" w:rsidRPr="00E72D5C" w:rsidRDefault="00E72D5C" w:rsidP="005126D3">
      <w:pPr>
        <w:numPr>
          <w:ilvl w:val="1"/>
          <w:numId w:val="4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Выбор тематического направления, жанра и названия работы участниками Конкурса осуществляется самостоятельно. </w:t>
      </w:r>
    </w:p>
    <w:p w:rsidR="00E72D5C" w:rsidRPr="00E72D5C" w:rsidRDefault="00E72D5C" w:rsidP="005126D3">
      <w:pPr>
        <w:numPr>
          <w:ilvl w:val="1"/>
          <w:numId w:val="4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Поэтические тексты конкурсных сочинений не рассматриваются. </w:t>
      </w:r>
    </w:p>
    <w:p w:rsidR="00E72D5C" w:rsidRPr="00E72D5C" w:rsidRDefault="00E72D5C" w:rsidP="005126D3">
      <w:pPr>
        <w:spacing w:after="30"/>
        <w:ind w:left="22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A2268" w:rsidRDefault="00E72D5C" w:rsidP="005126D3">
      <w:pPr>
        <w:spacing w:after="13" w:line="271" w:lineRule="auto"/>
        <w:ind w:left="22" w:right="-1" w:firstLine="1567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 w:rsidRPr="00E72D5C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4E383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Сроки и организация проведения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Конкурса </w:t>
      </w:r>
    </w:p>
    <w:p w:rsidR="00E72D5C" w:rsidRPr="00FA2268" w:rsidRDefault="00E72D5C" w:rsidP="005126D3">
      <w:pPr>
        <w:spacing w:after="13" w:line="271" w:lineRule="auto"/>
        <w:ind w:left="22" w:right="-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5.1.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Конкурс проводится в четыре этапа: </w:t>
      </w:r>
    </w:p>
    <w:p w:rsidR="00E72D5C" w:rsidRPr="00E72D5C" w:rsidRDefault="00E72D5C" w:rsidP="005126D3">
      <w:pPr>
        <w:numPr>
          <w:ilvl w:val="2"/>
          <w:numId w:val="5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этап – школьный – ноябрь-декабрь 2024 года; </w:t>
      </w:r>
    </w:p>
    <w:p w:rsidR="00E72D5C" w:rsidRPr="00E72D5C" w:rsidRDefault="00E72D5C" w:rsidP="005126D3">
      <w:pPr>
        <w:numPr>
          <w:ilvl w:val="2"/>
          <w:numId w:val="5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этап – муниципальный – декабрь 2024-январь 2025 года;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III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 – республиканский – январь-февраль 2025 года;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IV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 – федеральный – февраль-март 2025 года.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Организационно-методическое сопровождение школьного, муниципального этапа Конкурса обеспечивают городские и районные управления образованием Республики Крым. На всех этапах Конкурса утверждается положение. Работы победителей муниципального этапа направляются для участия в республиканском этапе Конкурса. (Принимается </w:t>
      </w:r>
      <w:r w:rsidRPr="00BC01F4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по одному конкурсному сочинению от каждой категории обучающихся,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указанной в пункте 3.2 настоящего Положения, набравшему по результатам оценивания максимальное количество баллов). </w:t>
      </w:r>
    </w:p>
    <w:p w:rsidR="00E72D5C" w:rsidRPr="00BF0A4B" w:rsidRDefault="00E72D5C" w:rsidP="005126D3">
      <w:pPr>
        <w:spacing w:after="0" w:line="240" w:lineRule="auto"/>
        <w:ind w:left="22" w:right="-1" w:firstLine="710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Для участия в республиканском этапе Конкурса от направляющей стороны (управления образованием муниципального образования, образовательных организаций среднего профессионального образования, государственных бюджетных учреждений </w:t>
      </w:r>
      <w:proofErr w:type="spellStart"/>
      <w:r w:rsidRPr="00E72D5C">
        <w:rPr>
          <w:rFonts w:ascii="Times New Roman" w:eastAsia="Times New Roman" w:hAnsi="Times New Roman" w:cs="Times New Roman"/>
          <w:color w:val="000000"/>
          <w:sz w:val="28"/>
        </w:rPr>
        <w:t>интернатного</w:t>
      </w:r>
      <w:proofErr w:type="spellEnd"/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типа) в срок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>до 07 февраля 2025 года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в ГБОУ ДО РК «ДДЮТ» и по электронной почте </w:t>
      </w:r>
      <w:proofErr w:type="spellStart"/>
      <w:r w:rsidRPr="00E72D5C">
        <w:rPr>
          <w:rFonts w:ascii="Times New Roman" w:eastAsia="Times New Roman" w:hAnsi="Times New Roman" w:cs="Times New Roman"/>
          <w:b/>
          <w:color w:val="0000FF"/>
          <w:sz w:val="28"/>
          <w:u w:val="single" w:color="0000FF"/>
          <w:lang w:val="en-US"/>
        </w:rPr>
        <w:t>bezsroka</w:t>
      </w:r>
      <w:proofErr w:type="spellEnd"/>
      <w:r w:rsidRPr="00E72D5C">
        <w:rPr>
          <w:rFonts w:ascii="Times New Roman" w:eastAsia="Times New Roman" w:hAnsi="Times New Roman" w:cs="Times New Roman"/>
          <w:b/>
          <w:color w:val="0000FF"/>
          <w:sz w:val="28"/>
          <w:u w:val="single" w:color="0000FF"/>
        </w:rPr>
        <w:t>@</w:t>
      </w:r>
      <w:proofErr w:type="spellStart"/>
      <w:r w:rsidRPr="00E72D5C">
        <w:rPr>
          <w:rFonts w:ascii="Times New Roman" w:eastAsia="Times New Roman" w:hAnsi="Times New Roman" w:cs="Times New Roman"/>
          <w:b/>
          <w:color w:val="0000FF"/>
          <w:sz w:val="28"/>
          <w:u w:val="single" w:color="0000FF"/>
          <w:lang w:val="en-US"/>
        </w:rPr>
        <w:t>ddyt</w:t>
      </w:r>
      <w:proofErr w:type="spellEnd"/>
      <w:r w:rsidRPr="00E72D5C">
        <w:rPr>
          <w:rFonts w:ascii="Times New Roman" w:eastAsia="Times New Roman" w:hAnsi="Times New Roman" w:cs="Times New Roman"/>
          <w:b/>
          <w:color w:val="0000FF"/>
          <w:sz w:val="28"/>
          <w:u w:val="single" w:color="0000FF"/>
        </w:rPr>
        <w:t>.</w:t>
      </w:r>
      <w:r w:rsidRPr="00E72D5C">
        <w:rPr>
          <w:rFonts w:ascii="Times New Roman" w:eastAsia="Times New Roman" w:hAnsi="Times New Roman" w:cs="Times New Roman"/>
          <w:b/>
          <w:color w:val="0000FF"/>
          <w:sz w:val="28"/>
          <w:u w:val="single" w:color="0000FF"/>
          <w:lang w:val="en-US"/>
        </w:rPr>
        <w:t>ru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с указанием в </w:t>
      </w: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теме письма «Конкурс сочинений» (наименование муниципального образования/ учреждения) направляются: </w:t>
      </w:r>
    </w:p>
    <w:p w:rsidR="00E72D5C" w:rsidRPr="00BF0A4B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приказ об итогах проведения </w:t>
      </w: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I</w:t>
      </w: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 муниципального этапа; </w:t>
      </w:r>
    </w:p>
    <w:p w:rsidR="00E72D5C" w:rsidRPr="00BF0A4B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работы победителей </w:t>
      </w: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  <w:lang w:val="en-US"/>
        </w:rPr>
        <w:t>I</w:t>
      </w: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 муниципального этапа; </w:t>
      </w:r>
    </w:p>
    <w:p w:rsidR="00E72D5C" w:rsidRPr="00BF0A4B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заявка на участие в республиканском этапе Конкурса (приложение № 1).  (Все поля в заявке обязательны для заполнения. Заявка может быть заполнена от руки или с использованием технических средств); </w:t>
      </w:r>
    </w:p>
    <w:p w:rsidR="00E72D5C" w:rsidRPr="00BF0A4B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согласие родителей (законных представителей) несовершеннолетнего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(приложение № 2); </w:t>
      </w:r>
    </w:p>
    <w:p w:rsidR="00E72D5C" w:rsidRPr="00BF0A4B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согласие участника Конкурса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(приложение № 3); </w:t>
      </w:r>
    </w:p>
    <w:p w:rsidR="00E72D5C" w:rsidRPr="00BF0A4B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лист оценивания работы участника Конкурса на муниципальном этапе (приложение № 4); </w:t>
      </w:r>
    </w:p>
    <w:p w:rsidR="00E72D5C" w:rsidRPr="00BF0A4B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протокол оценивания работ участников муниципального этапа Конкурса (приложение № 5); </w:t>
      </w:r>
    </w:p>
    <w:p w:rsidR="00E72D5C" w:rsidRPr="00BF0A4B" w:rsidRDefault="00E72D5C" w:rsidP="005126D3">
      <w:pPr>
        <w:numPr>
          <w:ilvl w:val="0"/>
          <w:numId w:val="3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BF0A4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сопроводительный лист передачи работ-победителей муниципального этапа на республиканский этап Конкурса (приложение № 6).  </w:t>
      </w:r>
    </w:p>
    <w:p w:rsidR="00E72D5C" w:rsidRPr="00E72D5C" w:rsidRDefault="00E72D5C" w:rsidP="005126D3">
      <w:pPr>
        <w:numPr>
          <w:ilvl w:val="1"/>
          <w:numId w:val="6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Для подведения итогов республиканского этапа Конкурса в ГБОУ ДО РК «ДДЮТ» формируется республиканская конкурсная комиссия. </w:t>
      </w:r>
    </w:p>
    <w:p w:rsidR="00E72D5C" w:rsidRPr="00E72D5C" w:rsidRDefault="00E72D5C" w:rsidP="005126D3">
      <w:pPr>
        <w:spacing w:after="0" w:line="240" w:lineRule="auto"/>
        <w:ind w:left="22" w:right="-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В ходе республиканского этапа определяются победители и призеры с учетом возрастных категорий участников Конкурса. Решение жюри оформляется итоговым протоколом. </w:t>
      </w:r>
    </w:p>
    <w:p w:rsidR="00E72D5C" w:rsidRPr="00E72D5C" w:rsidRDefault="00E72D5C" w:rsidP="005126D3">
      <w:pPr>
        <w:spacing w:after="0" w:line="240" w:lineRule="auto"/>
        <w:ind w:left="22" w:right="-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Работы победителей республиканского этапа направляются для участия в федеральном этапе Всероссийского конкурса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образования. </w:t>
      </w:r>
    </w:p>
    <w:p w:rsidR="00E72D5C" w:rsidRPr="00E72D5C" w:rsidRDefault="00E72D5C" w:rsidP="005126D3">
      <w:pPr>
        <w:numPr>
          <w:ilvl w:val="1"/>
          <w:numId w:val="6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Координатором республиканского этапа Конкурса создается личный кабинет Республики Крым на сайте Конкурса для внесения необходимой сопроводительной документации по Конкурсу. </w:t>
      </w:r>
    </w:p>
    <w:p w:rsidR="00E72D5C" w:rsidRPr="00E72D5C" w:rsidRDefault="00E72D5C" w:rsidP="005126D3">
      <w:pPr>
        <w:spacing w:after="115"/>
        <w:ind w:left="22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72D5C" w:rsidRPr="00E72D5C" w:rsidRDefault="00E72D5C" w:rsidP="005126D3">
      <w:pPr>
        <w:keepNext/>
        <w:keepLines/>
        <w:spacing w:after="12" w:line="271" w:lineRule="auto"/>
        <w:ind w:left="22" w:right="74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6.</w:t>
      </w:r>
      <w:r w:rsidRPr="00E72D5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конкурсным сочинениям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6.1.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Все конкурсные сочинения выполняются участниками Конкурса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</w:t>
      </w:r>
      <w:r w:rsidRPr="00505FD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 xml:space="preserve">письменном виде на утвержденном бланке Конкурса </w:t>
      </w:r>
      <w:r w:rsidRPr="00505FD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(приложение № 7).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Образец оформления конкурсного сочинения, бланка конкурсной работы и заявки Конкурса размещены на сайте (</w:t>
      </w:r>
      <w:hyperlink r:id="rId9"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https</w:t>
        </w:r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  <w:proofErr w:type="spellStart"/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ec</w:t>
        </w:r>
        <w:proofErr w:type="spellEnd"/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memory</w:t>
        </w:r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45.</w:t>
        </w:r>
        <w:proofErr w:type="spellStart"/>
        <w:r w:rsidRPr="00E72D5C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su</w:t>
        </w:r>
        <w:proofErr w:type="spellEnd"/>
      </w:hyperlink>
      <w:hyperlink r:id="rId10">
        <w:r w:rsidRPr="00E72D5C">
          <w:rPr>
            <w:rFonts w:ascii="Times New Roman" w:eastAsia="Times New Roman" w:hAnsi="Times New Roman" w:cs="Times New Roman"/>
            <w:color w:val="000000"/>
            <w:sz w:val="28"/>
          </w:rPr>
          <w:t>)</w:t>
        </w:r>
      </w:hyperlink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6.2.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Каждый участник имеет право представить на Конкурс одно конкурсное сочинение. </w:t>
      </w:r>
    </w:p>
    <w:p w:rsidR="00E72D5C" w:rsidRPr="00E72D5C" w:rsidRDefault="00E72D5C" w:rsidP="005126D3">
      <w:pPr>
        <w:spacing w:after="0" w:line="240" w:lineRule="auto"/>
        <w:ind w:left="22" w:right="-1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6.3.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Участники Конкурса выполняют конкурсное сочинение самостоятельно.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6.4.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8D01EE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На Конкурс сочинения принимаются </w:t>
      </w:r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 xml:space="preserve">в сканированном виде (в формате </w:t>
      </w:r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val="en-US"/>
        </w:rPr>
        <w:t>PDF</w:t>
      </w:r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 xml:space="preserve">, тип изображения ЧБ, разрешение 600 </w:t>
      </w:r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val="en-US"/>
        </w:rPr>
        <w:t>dpi</w:t>
      </w:r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 xml:space="preserve">, объемом не более 3 МБ). </w:t>
      </w:r>
      <w:r w:rsidRPr="008D01EE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К отсканированному конкурсному сочинению участника Конкурса прилагается </w:t>
      </w:r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копия,</w:t>
      </w:r>
      <w:r w:rsidRPr="008D01EE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 набранная на компьютере и сохраненная </w:t>
      </w:r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в формате .</w:t>
      </w:r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val="en-US"/>
        </w:rPr>
        <w:t>doc</w:t>
      </w:r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 xml:space="preserve"> или .</w:t>
      </w:r>
      <w:proofErr w:type="spellStart"/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val="en-US"/>
        </w:rPr>
        <w:t>docx</w:t>
      </w:r>
      <w:proofErr w:type="spellEnd"/>
      <w:r w:rsidRPr="008D01EE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.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6.5.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>Работы участников Конкурса, подготовленные с нарушением требований к их оформлению, не соответствующие тематике Конкурса или с нарушением сроков представления конкурсных сочинений не подлежат к рассмотрению.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6.6.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На всех этапах Конкурса жюри проверяет конкурсные сочинения на наличие неправомерного использования чужого текста без указания на автора и источник заимствований. В случае выявления высокого процента некорректных заимствований в конкурсном сочинении (более 25%) участник лишается права на дальнейшее участие в Конкурсе. </w:t>
      </w:r>
    </w:p>
    <w:p w:rsidR="00E72D5C" w:rsidRPr="00E72D5C" w:rsidRDefault="00E72D5C" w:rsidP="005126D3">
      <w:pPr>
        <w:spacing w:after="31"/>
        <w:ind w:left="22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72D5C" w:rsidRPr="00E72D5C" w:rsidRDefault="00E72D5C" w:rsidP="005126D3">
      <w:pPr>
        <w:keepNext/>
        <w:keepLines/>
        <w:spacing w:after="12" w:line="271" w:lineRule="auto"/>
        <w:ind w:left="22" w:right="75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>7.</w:t>
      </w:r>
      <w:r w:rsidRPr="00E72D5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 и порядок оценивания конкурсных сочинений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7.1. Каждое конкурсное сочинение на школьном, муниципальном и республиканском этапах Конкурса проверяется и оценивается членами жюри по следующим критериям: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>1)</w:t>
      </w:r>
      <w:r w:rsidRPr="00E72D5C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содержание конкурсного сочинения: </w:t>
      </w:r>
    </w:p>
    <w:p w:rsidR="00532A51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конкурсного сочинения выбранному тематическому направлению; 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формулировка темы конкурсного сочинения (уместность, самостоятельность, оригинальность);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содержания конкурсного сочинения выбранной теме; 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полнота раскрытия темы конкурсного сочинения; 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воплощенность идейного замысла;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оригинальность авторского замысла;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корректное использование литературного, исторического, фактического (в том числе биографического), научного и другого материала; </w:t>
      </w:r>
    </w:p>
    <w:p w:rsidR="00532A51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содержания конкурсного сочинения выбранному жанру; 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2)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>жанровое и языковое своеобразие конкурсного сочинения: -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Arial" w:eastAsia="Arial" w:hAnsi="Arial" w:cs="Arial"/>
          <w:color w:val="000000"/>
          <w:sz w:val="28"/>
        </w:rPr>
        <w:tab/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наличие в конкурсном сочинении признаков выбранного жанра;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цельность, логичность и соразмерность композиции конкурсного сочинения;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богатство лексики и разнообразие синтаксических конструкций; 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точность, ясность и выразительность речи; 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целесообразность использования языковых средств;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стилевое единство; </w:t>
      </w:r>
    </w:p>
    <w:p w:rsidR="00E72D5C" w:rsidRPr="00E72D5C" w:rsidRDefault="00E72D5C" w:rsidP="005126D3">
      <w:p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>3)</w:t>
      </w:r>
      <w:r w:rsidRPr="00E72D5C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грамотность конкурсного сочинения: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орфографических норм русского языка;  </w:t>
      </w:r>
    </w:p>
    <w:p w:rsidR="00E72D5C" w:rsidRPr="00E72D5C" w:rsidRDefault="00E72D5C" w:rsidP="005126D3">
      <w:pPr>
        <w:numPr>
          <w:ilvl w:val="0"/>
          <w:numId w:val="7"/>
        </w:numPr>
        <w:spacing w:after="0" w:line="240" w:lineRule="auto"/>
        <w:ind w:left="22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соблюдение пунктуационных норм русского языка; -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>соблюдение грамматических норм русского языка; -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речевых норм русского языка. </w:t>
      </w:r>
    </w:p>
    <w:p w:rsidR="00E72D5C" w:rsidRPr="00E72D5C" w:rsidRDefault="00E72D5C" w:rsidP="005126D3">
      <w:pPr>
        <w:spacing w:after="0" w:line="240" w:lineRule="auto"/>
        <w:ind w:left="22" w:right="-1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7.2.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Оценка по каждому показателю выставляется по шкале от 0 до 3 баллов. </w:t>
      </w:r>
    </w:p>
    <w:p w:rsidR="00E72D5C" w:rsidRPr="00E72D5C" w:rsidRDefault="00E72D5C" w:rsidP="005126D3">
      <w:pPr>
        <w:keepNext/>
        <w:keepLines/>
        <w:spacing w:after="12" w:line="271" w:lineRule="auto"/>
        <w:ind w:left="22" w:right="75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>8.</w:t>
      </w:r>
      <w:r w:rsidRPr="00E72D5C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Подведение итогов Конкурса </w:t>
      </w:r>
    </w:p>
    <w:p w:rsidR="00E72D5C" w:rsidRPr="00E72D5C" w:rsidRDefault="00E72D5C" w:rsidP="005126D3">
      <w:pPr>
        <w:spacing w:after="15" w:line="268" w:lineRule="auto"/>
        <w:ind w:left="22" w:right="3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>8.1.</w:t>
      </w:r>
      <w:r w:rsidRPr="00E72D5C">
        <w:rPr>
          <w:rFonts w:ascii="Arial" w:eastAsia="Arial" w:hAnsi="Arial" w:cs="Arial"/>
          <w:color w:val="000000"/>
          <w:sz w:val="28"/>
        </w:rPr>
        <w:t xml:space="preserve"> </w:t>
      </w: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Победители республиканского этапа Конкурса определяются на основании результатов оценивания конкурсных сочинений жюри по каждой категории участников Конкурса, указанной в пункте 3.2. настоящего Положения. Результаты оценки оформляются в виде рейтинговых списков. </w:t>
      </w:r>
    </w:p>
    <w:p w:rsidR="00E72D5C" w:rsidRPr="00E72D5C" w:rsidRDefault="00E72D5C" w:rsidP="005126D3">
      <w:pPr>
        <w:spacing w:after="142" w:line="268" w:lineRule="auto"/>
        <w:ind w:left="22" w:right="29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2D5C">
        <w:rPr>
          <w:rFonts w:ascii="Times New Roman" w:eastAsia="Times New Roman" w:hAnsi="Times New Roman" w:cs="Times New Roman"/>
          <w:color w:val="000000"/>
          <w:sz w:val="28"/>
        </w:rPr>
        <w:t xml:space="preserve">Победители и призеры Конкурса награждаются дипломами Министерства образования, науки и молодежи Республики Крым и памятными призами 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и юношеского творчества» на выполнение Государственного задания на 2024 год и на плановый период 2025 и 2026 годов от 19.12.2023 № 803.1. </w:t>
      </w:r>
    </w:p>
    <w:p w:rsidR="0000146C" w:rsidRPr="009A5AD7" w:rsidRDefault="0000146C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0146C" w:rsidRDefault="0000146C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754F" w:rsidRPr="009A5AD7" w:rsidRDefault="008E754F" w:rsidP="005126D3">
      <w:pPr>
        <w:spacing w:after="1" w:line="271" w:lineRule="auto"/>
        <w:ind w:left="22" w:right="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p w:rsidR="00CD35AB" w:rsidRPr="00CD35AB" w:rsidRDefault="00CD35AB" w:rsidP="00CD35AB">
      <w:pPr>
        <w:spacing w:after="1" w:line="271" w:lineRule="auto"/>
        <w:ind w:left="113" w:right="20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D35A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lastRenderedPageBreak/>
        <w:t xml:space="preserve">ПРИЛОЖЕНИЯ </w:t>
      </w:r>
    </w:p>
    <w:p w:rsidR="00CD35AB" w:rsidRPr="00CD35AB" w:rsidRDefault="00CD35AB" w:rsidP="00CD35AB">
      <w:pPr>
        <w:spacing w:after="104"/>
        <w:ind w:left="10" w:right="44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D35A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Приложение 1 </w:t>
      </w:r>
    </w:p>
    <w:p w:rsidR="00CD35AB" w:rsidRPr="009A5AD7" w:rsidRDefault="009A5AD7" w:rsidP="00CD35AB">
      <w:pPr>
        <w:spacing w:after="57" w:line="385" w:lineRule="auto"/>
        <w:ind w:left="22" w:right="91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C01F4" w:rsidRDefault="00BC01F4"/>
    <w:sectPr w:rsidR="00BC01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F4" w:rsidRDefault="00BC01F4">
      <w:pPr>
        <w:spacing w:after="0" w:line="240" w:lineRule="auto"/>
      </w:pPr>
      <w:r>
        <w:separator/>
      </w:r>
    </w:p>
  </w:endnote>
  <w:endnote w:type="continuationSeparator" w:id="0">
    <w:p w:rsidR="00BC01F4" w:rsidRDefault="00BC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F4" w:rsidRDefault="00BC01F4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fldChar w:fldCharType="end"/>
    </w:r>
    <w:r>
      <w:t xml:space="preserve"> </w:t>
    </w:r>
  </w:p>
  <w:p w:rsidR="00BC01F4" w:rsidRDefault="00BC01F4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F4" w:rsidRDefault="00BC01F4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54F">
      <w:rPr>
        <w:noProof/>
      </w:rPr>
      <w:t>7</w:t>
    </w:r>
    <w:r>
      <w:fldChar w:fldCharType="end"/>
    </w:r>
    <w:r>
      <w:t xml:space="preserve"> </w:t>
    </w:r>
  </w:p>
  <w:p w:rsidR="00BC01F4" w:rsidRDefault="00BC01F4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F4" w:rsidRDefault="00BC01F4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6D3">
      <w:rPr>
        <w:noProof/>
      </w:rPr>
      <w:t>37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F4" w:rsidRDefault="00BC01F4">
      <w:pPr>
        <w:spacing w:after="0" w:line="240" w:lineRule="auto"/>
      </w:pPr>
      <w:r>
        <w:separator/>
      </w:r>
    </w:p>
  </w:footnote>
  <w:footnote w:type="continuationSeparator" w:id="0">
    <w:p w:rsidR="00BC01F4" w:rsidRDefault="00BC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F4" w:rsidRDefault="00BC01F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F4" w:rsidRDefault="00BC01F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F4" w:rsidRDefault="00BC01F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920"/>
    <w:multiLevelType w:val="multilevel"/>
    <w:tmpl w:val="8856D10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42113"/>
    <w:multiLevelType w:val="multilevel"/>
    <w:tmpl w:val="0F92AF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B1E08"/>
    <w:multiLevelType w:val="hybridMultilevel"/>
    <w:tmpl w:val="88CEEC3A"/>
    <w:lvl w:ilvl="0" w:tplc="19A050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627D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439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C89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E77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A00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497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6A8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9E3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097AD3"/>
    <w:multiLevelType w:val="hybridMultilevel"/>
    <w:tmpl w:val="9DB0E232"/>
    <w:lvl w:ilvl="0" w:tplc="338AC5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87846">
      <w:start w:val="1"/>
      <w:numFmt w:val="lowerLetter"/>
      <w:lvlText w:val="%2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86DB88">
      <w:start w:val="1"/>
      <w:numFmt w:val="upperRoman"/>
      <w:lvlRestart w:val="0"/>
      <w:lvlText w:val="%3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D8396E">
      <w:start w:val="1"/>
      <w:numFmt w:val="decimal"/>
      <w:lvlText w:val="%4"/>
      <w:lvlJc w:val="left"/>
      <w:pPr>
        <w:ind w:left="1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4BE82">
      <w:start w:val="1"/>
      <w:numFmt w:val="lowerLetter"/>
      <w:lvlText w:val="%5"/>
      <w:lvlJc w:val="left"/>
      <w:pPr>
        <w:ind w:left="2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3522">
      <w:start w:val="1"/>
      <w:numFmt w:val="lowerRoman"/>
      <w:lvlText w:val="%6"/>
      <w:lvlJc w:val="left"/>
      <w:pPr>
        <w:ind w:left="3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4FF5A">
      <w:start w:val="1"/>
      <w:numFmt w:val="decimal"/>
      <w:lvlText w:val="%7"/>
      <w:lvlJc w:val="left"/>
      <w:pPr>
        <w:ind w:left="3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4ECF4">
      <w:start w:val="1"/>
      <w:numFmt w:val="lowerLetter"/>
      <w:lvlText w:val="%8"/>
      <w:lvlJc w:val="left"/>
      <w:pPr>
        <w:ind w:left="4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90A6C4">
      <w:start w:val="1"/>
      <w:numFmt w:val="lowerRoman"/>
      <w:lvlText w:val="%9"/>
      <w:lvlJc w:val="left"/>
      <w:pPr>
        <w:ind w:left="5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8A7173"/>
    <w:multiLevelType w:val="hybridMultilevel"/>
    <w:tmpl w:val="15CEC174"/>
    <w:lvl w:ilvl="0" w:tplc="396AF5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835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8CDE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5888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EE2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69B6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5CA5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68B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8DD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2342CB"/>
    <w:multiLevelType w:val="multilevel"/>
    <w:tmpl w:val="496037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EF7BBF"/>
    <w:multiLevelType w:val="hybridMultilevel"/>
    <w:tmpl w:val="48DA2C2A"/>
    <w:lvl w:ilvl="0" w:tplc="A95A64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63A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AC5D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2EE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A38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6B7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AF6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8135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6017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99"/>
    <w:rsid w:val="0000146C"/>
    <w:rsid w:val="00441C39"/>
    <w:rsid w:val="004C77B6"/>
    <w:rsid w:val="004E3838"/>
    <w:rsid w:val="00505FD3"/>
    <w:rsid w:val="005126D3"/>
    <w:rsid w:val="00532A51"/>
    <w:rsid w:val="006D5B59"/>
    <w:rsid w:val="006E5F99"/>
    <w:rsid w:val="00705B99"/>
    <w:rsid w:val="00746F7B"/>
    <w:rsid w:val="007669EE"/>
    <w:rsid w:val="007704CD"/>
    <w:rsid w:val="00806369"/>
    <w:rsid w:val="0088381E"/>
    <w:rsid w:val="00897893"/>
    <w:rsid w:val="008D01EE"/>
    <w:rsid w:val="008E754F"/>
    <w:rsid w:val="009A4999"/>
    <w:rsid w:val="009A5AD7"/>
    <w:rsid w:val="00A84472"/>
    <w:rsid w:val="00AE72D1"/>
    <w:rsid w:val="00BC01F4"/>
    <w:rsid w:val="00BF0A4B"/>
    <w:rsid w:val="00C035B3"/>
    <w:rsid w:val="00C87FB7"/>
    <w:rsid w:val="00C977EB"/>
    <w:rsid w:val="00CD35AB"/>
    <w:rsid w:val="00DB4BD7"/>
    <w:rsid w:val="00DF3054"/>
    <w:rsid w:val="00E72D5C"/>
    <w:rsid w:val="00E74A74"/>
    <w:rsid w:val="00E93FDA"/>
    <w:rsid w:val="00F501B0"/>
    <w:rsid w:val="00FA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410B"/>
  <w15:chartTrackingRefBased/>
  <w15:docId w15:val="{B244B145-12A8-4122-A312-7D28F3CD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memory45.s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memory45.s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c.memory45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memory45.s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2024-10-30T09:49:00Z</dcterms:created>
  <dcterms:modified xsi:type="dcterms:W3CDTF">2024-11-13T11:24:00Z</dcterms:modified>
</cp:coreProperties>
</file>